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5E068F">
        <w:t>11</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4540D0">
        <w:tab/>
      </w:r>
      <w:r w:rsidR="004540D0">
        <w:tab/>
        <w:t>25</w:t>
      </w:r>
      <w:r w:rsidR="005E068F">
        <w:t>.04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CC669D">
        <w:rPr>
          <w:rFonts w:cs="Arial Unicode MS" w:hint="cs"/>
          <w:b/>
          <w:color w:val="FF0000"/>
          <w:sz w:val="20"/>
          <w:szCs w:val="20"/>
          <w:cs/>
          <w:lang w:val="en-IN" w:eastAsia="en-IN" w:bidi="hi-IN"/>
        </w:rPr>
        <w:t>26</w:t>
      </w:r>
      <w:r w:rsidR="005E068F">
        <w:rPr>
          <w:rFonts w:cs="Arial Unicode MS" w:hint="cs"/>
          <w:b/>
          <w:color w:val="FF0000"/>
          <w:sz w:val="20"/>
          <w:szCs w:val="20"/>
          <w:cs/>
          <w:lang w:val="en-IN" w:eastAsia="en-IN" w:bidi="hi-IN"/>
        </w:rPr>
        <w:t>.05.2017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CC669D">
        <w:rPr>
          <w:rFonts w:cs="Arial Unicode MS" w:hint="cs"/>
          <w:b/>
          <w:color w:val="FF0000"/>
          <w:sz w:val="20"/>
          <w:szCs w:val="20"/>
          <w:cs/>
          <w:lang w:val="en-IN" w:eastAsia="en-IN" w:bidi="hi-IN"/>
        </w:rPr>
        <w:t>26.05.2017</w:t>
      </w:r>
      <w:proofErr w:type="gramEnd"/>
      <w:r w:rsidR="00CC669D">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5E068F">
        <w:rPr>
          <w:rFonts w:ascii="Century Gothic" w:hAnsi="Century Gothic"/>
          <w:b/>
          <w:sz w:val="20"/>
          <w:szCs w:val="20"/>
          <w:u w:val="single"/>
        </w:rPr>
        <w:t>11)/17-18</w:t>
      </w:r>
      <w:r w:rsidR="008C7155">
        <w:rPr>
          <w:rFonts w:ascii="Century Gothic" w:hAnsi="Century Gothic"/>
          <w:b/>
          <w:sz w:val="20"/>
          <w:szCs w:val="20"/>
          <w:u w:val="single"/>
        </w:rPr>
        <w:t>/</w:t>
      </w:r>
      <w:proofErr w:type="spellStart"/>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5E068F">
        <w:rPr>
          <w:rFonts w:ascii="Century Gothic" w:hAnsi="Century Gothic"/>
          <w:b/>
          <w:sz w:val="20"/>
          <w:szCs w:val="20"/>
          <w:u w:val="single"/>
        </w:rPr>
        <w:t>Hot Air Oven</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CC669D">
        <w:rPr>
          <w:rFonts w:cs="Arial Unicode MS" w:hint="cs"/>
          <w:b/>
          <w:color w:val="FF0000"/>
          <w:sz w:val="20"/>
          <w:szCs w:val="20"/>
          <w:cs/>
          <w:lang w:val="en-IN" w:eastAsia="en-IN" w:bidi="hi-IN"/>
        </w:rPr>
        <w:t>26.05.2017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636"/>
        <w:gridCol w:w="1161"/>
      </w:tblGrid>
      <w:tr w:rsidR="00FF4563" w:rsidRPr="00DD1643" w:rsidTr="005E068F">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66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163"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5E068F">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662" w:type="dxa"/>
            <w:shd w:val="clear" w:color="auto" w:fill="auto"/>
          </w:tcPr>
          <w:p w:rsidR="009841B3" w:rsidRDefault="005E068F" w:rsidP="009841B3">
            <w:pPr>
              <w:autoSpaceDE w:val="0"/>
              <w:autoSpaceDN w:val="0"/>
              <w:adjustRightInd w:val="0"/>
              <w:spacing w:after="0" w:line="240" w:lineRule="auto"/>
              <w:jc w:val="both"/>
              <w:rPr>
                <w:rFonts w:ascii="Times New Roman" w:hAnsi="Times New Roman"/>
                <w:b/>
                <w:bCs/>
                <w:szCs w:val="24"/>
              </w:rPr>
            </w:pPr>
            <w:r>
              <w:rPr>
                <w:rFonts w:ascii="Times New Roman" w:hAnsi="Times New Roman"/>
                <w:b/>
                <w:bCs/>
                <w:szCs w:val="24"/>
              </w:rPr>
              <w:t>Hot Air Ovens</w:t>
            </w:r>
          </w:p>
          <w:p w:rsidR="009841B3" w:rsidRPr="00056E88" w:rsidRDefault="009841B3" w:rsidP="00056E88">
            <w:pPr>
              <w:spacing w:after="0" w:line="240" w:lineRule="auto"/>
              <w:jc w:val="center"/>
              <w:rPr>
                <w:b/>
              </w:rPr>
            </w:pPr>
          </w:p>
        </w:tc>
        <w:tc>
          <w:tcPr>
            <w:tcW w:w="1163" w:type="dxa"/>
            <w:shd w:val="clear" w:color="auto" w:fill="auto"/>
          </w:tcPr>
          <w:p w:rsidR="009841B3" w:rsidRPr="00056E88" w:rsidRDefault="005E068F" w:rsidP="00056E88">
            <w:pPr>
              <w:spacing w:after="0" w:line="240" w:lineRule="auto"/>
              <w:jc w:val="center"/>
              <w:rPr>
                <w:b/>
              </w:rPr>
            </w:pPr>
            <w:r>
              <w:rPr>
                <w:b/>
                <w:sz w:val="26"/>
              </w:rPr>
              <w:t>Five (5)</w:t>
            </w:r>
          </w:p>
        </w:tc>
      </w:tr>
      <w:tr w:rsidR="009841B3" w:rsidRPr="00323E0A" w:rsidTr="005E068F">
        <w:tc>
          <w:tcPr>
            <w:tcW w:w="9526" w:type="dxa"/>
            <w:gridSpan w:val="3"/>
            <w:shd w:val="clear" w:color="auto" w:fill="auto"/>
          </w:tcPr>
          <w:p w:rsidR="009841B3" w:rsidRDefault="009841B3" w:rsidP="0038081A">
            <w:pPr>
              <w:autoSpaceDE w:val="0"/>
              <w:autoSpaceDN w:val="0"/>
              <w:adjustRightInd w:val="0"/>
              <w:spacing w:after="0" w:line="240" w:lineRule="auto"/>
              <w:jc w:val="both"/>
              <w:rPr>
                <w:b/>
                <w:bCs/>
              </w:rPr>
            </w:pPr>
            <w:r w:rsidRPr="00076453">
              <w:rPr>
                <w:b/>
                <w:bCs/>
                <w:sz w:val="26"/>
              </w:rPr>
              <w:t>Technical specifications</w:t>
            </w:r>
            <w:r w:rsidRPr="00076453">
              <w:rPr>
                <w:b/>
                <w:bCs/>
              </w:rPr>
              <w:t xml:space="preserve">  </w:t>
            </w:r>
          </w:p>
          <w:p w:rsidR="004540D0" w:rsidRPr="00C0715D" w:rsidRDefault="004540D0" w:rsidP="004540D0">
            <w:pPr>
              <w:pStyle w:val="ListParagraph"/>
              <w:numPr>
                <w:ilvl w:val="0"/>
                <w:numId w:val="33"/>
              </w:numPr>
              <w:shd w:val="clear" w:color="auto" w:fill="FFFFFF"/>
              <w:spacing w:after="0" w:line="240" w:lineRule="auto"/>
              <w:rPr>
                <w:rFonts w:ascii="Arial" w:eastAsia="Times New Roman" w:hAnsi="Arial" w:cs="Arial"/>
                <w:b/>
                <w:color w:val="333333"/>
                <w:sz w:val="21"/>
                <w:szCs w:val="21"/>
                <w:lang w:eastAsia="en-IN"/>
              </w:rPr>
            </w:pPr>
            <w:r w:rsidRPr="00C0715D">
              <w:rPr>
                <w:rFonts w:ascii="Arial" w:eastAsia="Times New Roman" w:hAnsi="Arial" w:cs="Arial"/>
                <w:b/>
                <w:color w:val="333333"/>
                <w:sz w:val="21"/>
                <w:szCs w:val="21"/>
                <w:lang w:eastAsia="en-IN"/>
              </w:rPr>
              <w:t>Should be Forced-air convection with noiseless fan</w:t>
            </w:r>
          </w:p>
          <w:p w:rsidR="004540D0" w:rsidRPr="00C0715D" w:rsidRDefault="004540D0" w:rsidP="004540D0">
            <w:pPr>
              <w:pStyle w:val="ListParagraph"/>
              <w:numPr>
                <w:ilvl w:val="0"/>
                <w:numId w:val="33"/>
              </w:numPr>
              <w:shd w:val="clear" w:color="auto" w:fill="FFFFFF"/>
              <w:spacing w:after="0" w:line="270" w:lineRule="atLeast"/>
              <w:rPr>
                <w:rFonts w:ascii="Arial" w:eastAsia="Times New Roman" w:hAnsi="Arial" w:cs="Arial"/>
                <w:b/>
                <w:color w:val="333333"/>
                <w:sz w:val="21"/>
                <w:szCs w:val="21"/>
                <w:lang w:eastAsia="en-IN"/>
              </w:rPr>
            </w:pPr>
            <w:r w:rsidRPr="00C0715D">
              <w:rPr>
                <w:rFonts w:ascii="Arial" w:eastAsia="Times New Roman" w:hAnsi="Arial" w:cs="Arial"/>
                <w:b/>
                <w:color w:val="333333"/>
                <w:sz w:val="21"/>
                <w:szCs w:val="21"/>
                <w:lang w:eastAsia="en-IN"/>
              </w:rPr>
              <w:t>Should have corrosion resistant heating element and stainless steel interior</w:t>
            </w:r>
          </w:p>
          <w:p w:rsidR="004540D0" w:rsidRPr="00C0715D" w:rsidRDefault="004540D0" w:rsidP="004540D0">
            <w:pPr>
              <w:pStyle w:val="ListParagraph"/>
              <w:numPr>
                <w:ilvl w:val="0"/>
                <w:numId w:val="33"/>
              </w:numPr>
              <w:shd w:val="clear" w:color="auto" w:fill="FFFFFF"/>
              <w:spacing w:after="0" w:line="270" w:lineRule="atLeast"/>
              <w:rPr>
                <w:rFonts w:ascii="Arial" w:eastAsia="Times New Roman" w:hAnsi="Arial" w:cs="Arial"/>
                <w:b/>
                <w:color w:val="333333"/>
                <w:sz w:val="21"/>
                <w:szCs w:val="21"/>
                <w:lang w:eastAsia="en-IN"/>
              </w:rPr>
            </w:pPr>
            <w:r w:rsidRPr="00C0715D">
              <w:rPr>
                <w:rFonts w:ascii="Arial" w:eastAsia="Times New Roman" w:hAnsi="Arial" w:cs="Arial"/>
                <w:b/>
                <w:color w:val="333333"/>
                <w:sz w:val="21"/>
                <w:szCs w:val="21"/>
                <w:lang w:eastAsia="en-IN"/>
              </w:rPr>
              <w:t xml:space="preserve">Required Capacity 150 </w:t>
            </w:r>
            <w:proofErr w:type="spellStart"/>
            <w:r w:rsidRPr="00C0715D">
              <w:rPr>
                <w:rFonts w:ascii="Arial" w:eastAsia="Times New Roman" w:hAnsi="Arial" w:cs="Arial"/>
                <w:b/>
                <w:color w:val="333333"/>
                <w:sz w:val="21"/>
                <w:szCs w:val="21"/>
                <w:lang w:eastAsia="en-IN"/>
              </w:rPr>
              <w:t>Liters</w:t>
            </w:r>
            <w:proofErr w:type="spellEnd"/>
            <w:r w:rsidRPr="00C0715D">
              <w:rPr>
                <w:rFonts w:ascii="Arial" w:eastAsia="Times New Roman" w:hAnsi="Arial" w:cs="Arial"/>
                <w:b/>
                <w:color w:val="333333"/>
                <w:sz w:val="21"/>
                <w:szCs w:val="21"/>
                <w:lang w:eastAsia="en-IN"/>
              </w:rPr>
              <w:t xml:space="preserve"> or Above</w:t>
            </w:r>
          </w:p>
          <w:p w:rsidR="004540D0" w:rsidRPr="00C0715D" w:rsidRDefault="004540D0" w:rsidP="004540D0">
            <w:pPr>
              <w:pStyle w:val="ListParagraph"/>
              <w:numPr>
                <w:ilvl w:val="0"/>
                <w:numId w:val="33"/>
              </w:numPr>
              <w:shd w:val="clear" w:color="auto" w:fill="FFFFFF"/>
              <w:spacing w:after="0" w:line="270" w:lineRule="atLeast"/>
              <w:rPr>
                <w:rFonts w:ascii="Arial" w:eastAsia="Times New Roman" w:hAnsi="Arial" w:cs="Arial"/>
                <w:b/>
                <w:color w:val="333333"/>
                <w:sz w:val="21"/>
                <w:szCs w:val="21"/>
                <w:lang w:eastAsia="en-IN"/>
              </w:rPr>
            </w:pPr>
            <w:r w:rsidRPr="00C0715D">
              <w:rPr>
                <w:rFonts w:ascii="Arial" w:eastAsia="Times New Roman" w:hAnsi="Arial" w:cs="Arial"/>
                <w:b/>
                <w:color w:val="333333"/>
                <w:sz w:val="21"/>
                <w:szCs w:val="21"/>
                <w:lang w:eastAsia="en-IN"/>
              </w:rPr>
              <w:t xml:space="preserve">Temperature uniformity </w:t>
            </w:r>
            <w:r w:rsidRPr="00C0715D">
              <w:rPr>
                <w:rFonts w:ascii="Arial" w:hAnsi="Arial" w:cs="Arial"/>
                <w:b/>
                <w:color w:val="333333"/>
                <w:sz w:val="21"/>
                <w:szCs w:val="21"/>
                <w:shd w:val="clear" w:color="auto" w:fill="F7F7F7"/>
              </w:rPr>
              <w:t>±1</w:t>
            </w:r>
            <w:r w:rsidRPr="00C0715D">
              <w:rPr>
                <w:rFonts w:ascii="Cambria Math" w:hAnsi="Cambria Math" w:cs="Cambria Math"/>
                <w:b/>
                <w:color w:val="333333"/>
                <w:sz w:val="21"/>
                <w:szCs w:val="21"/>
                <w:shd w:val="clear" w:color="auto" w:fill="F7F7F7"/>
              </w:rPr>
              <w:t>⁰</w:t>
            </w:r>
            <w:r w:rsidRPr="00C0715D">
              <w:rPr>
                <w:rFonts w:ascii="Arial" w:hAnsi="Arial" w:cs="Arial"/>
                <w:b/>
                <w:color w:val="333333"/>
                <w:sz w:val="21"/>
                <w:szCs w:val="21"/>
                <w:shd w:val="clear" w:color="auto" w:fill="F7F7F7"/>
              </w:rPr>
              <w:t>C at 100</w:t>
            </w:r>
            <w:r w:rsidRPr="00C0715D">
              <w:rPr>
                <w:rFonts w:ascii="Cambria Math" w:hAnsi="Cambria Math" w:cs="Cambria Math"/>
                <w:b/>
                <w:color w:val="333333"/>
                <w:sz w:val="21"/>
                <w:szCs w:val="21"/>
                <w:shd w:val="clear" w:color="auto" w:fill="F7F7F7"/>
              </w:rPr>
              <w:t>⁰</w:t>
            </w:r>
            <w:r w:rsidRPr="00C0715D">
              <w:rPr>
                <w:rFonts w:ascii="Arial" w:hAnsi="Arial" w:cs="Arial"/>
                <w:b/>
                <w:color w:val="333333"/>
                <w:sz w:val="21"/>
                <w:szCs w:val="21"/>
                <w:shd w:val="clear" w:color="auto" w:fill="F7F7F7"/>
              </w:rPr>
              <w:t>C</w:t>
            </w:r>
          </w:p>
          <w:p w:rsidR="004540D0" w:rsidRPr="00C0715D" w:rsidRDefault="004540D0" w:rsidP="004540D0">
            <w:pPr>
              <w:pStyle w:val="ListParagraph"/>
              <w:numPr>
                <w:ilvl w:val="0"/>
                <w:numId w:val="33"/>
              </w:numPr>
              <w:shd w:val="clear" w:color="auto" w:fill="FFFFFF"/>
              <w:spacing w:after="0" w:line="270" w:lineRule="atLeast"/>
              <w:rPr>
                <w:rFonts w:ascii="Arial" w:eastAsia="Times New Roman" w:hAnsi="Arial" w:cs="Arial"/>
                <w:b/>
                <w:color w:val="333333"/>
                <w:sz w:val="21"/>
                <w:szCs w:val="21"/>
                <w:lang w:eastAsia="en-IN"/>
              </w:rPr>
            </w:pPr>
            <w:r w:rsidRPr="00C0715D">
              <w:rPr>
                <w:rFonts w:ascii="Arial" w:eastAsia="Times New Roman" w:hAnsi="Arial" w:cs="Arial"/>
                <w:b/>
                <w:color w:val="333333"/>
                <w:sz w:val="21"/>
                <w:szCs w:val="21"/>
                <w:lang w:eastAsia="en-IN"/>
              </w:rPr>
              <w:t>Should have 16 shelf positions and four stainless steel wire shelves</w:t>
            </w:r>
          </w:p>
          <w:p w:rsidR="004540D0" w:rsidRPr="00C0715D" w:rsidRDefault="004540D0" w:rsidP="004540D0">
            <w:pPr>
              <w:pStyle w:val="ListParagraph"/>
              <w:numPr>
                <w:ilvl w:val="0"/>
                <w:numId w:val="33"/>
              </w:numPr>
              <w:shd w:val="clear" w:color="auto" w:fill="FFFFFF"/>
              <w:spacing w:after="0" w:line="270" w:lineRule="atLeast"/>
              <w:rPr>
                <w:rFonts w:ascii="Arial" w:eastAsia="Times New Roman" w:hAnsi="Arial" w:cs="Arial"/>
                <w:b/>
                <w:color w:val="333333"/>
                <w:sz w:val="21"/>
                <w:szCs w:val="21"/>
                <w:lang w:eastAsia="en-IN"/>
              </w:rPr>
            </w:pPr>
            <w:r w:rsidRPr="00C0715D">
              <w:rPr>
                <w:rFonts w:ascii="Arial" w:eastAsia="Times New Roman" w:hAnsi="Arial" w:cs="Arial"/>
                <w:b/>
                <w:color w:val="333333"/>
                <w:sz w:val="21"/>
                <w:szCs w:val="21"/>
                <w:lang w:eastAsia="en-IN"/>
              </w:rPr>
              <w:t>Digital LED Temperature display</w:t>
            </w:r>
          </w:p>
          <w:p w:rsidR="004540D0" w:rsidRPr="00C0715D" w:rsidRDefault="004540D0" w:rsidP="004540D0">
            <w:pPr>
              <w:pStyle w:val="ListParagraph"/>
              <w:numPr>
                <w:ilvl w:val="0"/>
                <w:numId w:val="33"/>
              </w:numPr>
              <w:shd w:val="clear" w:color="auto" w:fill="FFFFFF"/>
              <w:spacing w:after="0" w:line="270" w:lineRule="atLeast"/>
              <w:rPr>
                <w:rFonts w:ascii="Arial" w:eastAsia="Times New Roman" w:hAnsi="Arial" w:cs="Arial"/>
                <w:b/>
                <w:color w:val="333333"/>
                <w:sz w:val="21"/>
                <w:szCs w:val="21"/>
                <w:lang w:eastAsia="en-IN"/>
              </w:rPr>
            </w:pPr>
            <w:r w:rsidRPr="00C0715D">
              <w:rPr>
                <w:rFonts w:ascii="Arial" w:eastAsia="Times New Roman" w:hAnsi="Arial" w:cs="Arial"/>
                <w:b/>
                <w:color w:val="333333"/>
                <w:sz w:val="21"/>
                <w:szCs w:val="21"/>
                <w:lang w:eastAsia="en-IN"/>
              </w:rPr>
              <w:t>Temperature control Digital PID with auto tuning and calibration</w:t>
            </w:r>
          </w:p>
          <w:p w:rsidR="004540D0" w:rsidRPr="00C0715D" w:rsidRDefault="004540D0" w:rsidP="004540D0">
            <w:pPr>
              <w:pStyle w:val="ListParagraph"/>
              <w:numPr>
                <w:ilvl w:val="0"/>
                <w:numId w:val="33"/>
              </w:numPr>
              <w:shd w:val="clear" w:color="auto" w:fill="FFFFFF"/>
              <w:spacing w:after="0" w:line="270" w:lineRule="atLeast"/>
              <w:rPr>
                <w:rFonts w:ascii="Arial" w:eastAsia="Times New Roman" w:hAnsi="Arial" w:cs="Arial"/>
                <w:b/>
                <w:color w:val="333333"/>
                <w:sz w:val="21"/>
                <w:szCs w:val="21"/>
                <w:lang w:eastAsia="en-IN"/>
              </w:rPr>
            </w:pPr>
            <w:r w:rsidRPr="00C0715D">
              <w:rPr>
                <w:rFonts w:ascii="Arial" w:eastAsia="Times New Roman" w:hAnsi="Arial" w:cs="Arial"/>
                <w:b/>
                <w:color w:val="333333"/>
                <w:sz w:val="21"/>
                <w:szCs w:val="21"/>
                <w:lang w:eastAsia="en-IN"/>
              </w:rPr>
              <w:t>Temperature range ambient +10 to 250</w:t>
            </w:r>
            <w:r w:rsidRPr="00C0715D">
              <w:rPr>
                <w:rFonts w:ascii="Cambria Math" w:hAnsi="Cambria Math" w:cs="Cambria Math"/>
                <w:b/>
                <w:color w:val="333333"/>
                <w:sz w:val="21"/>
                <w:szCs w:val="21"/>
                <w:shd w:val="clear" w:color="auto" w:fill="F7F7F7"/>
              </w:rPr>
              <w:t>⁰</w:t>
            </w:r>
            <w:r w:rsidRPr="00C0715D">
              <w:rPr>
                <w:rFonts w:ascii="Arial" w:hAnsi="Arial" w:cs="Arial"/>
                <w:b/>
                <w:color w:val="333333"/>
                <w:sz w:val="21"/>
                <w:szCs w:val="21"/>
                <w:shd w:val="clear" w:color="auto" w:fill="F7F7F7"/>
              </w:rPr>
              <w:t>C</w:t>
            </w:r>
          </w:p>
          <w:p w:rsidR="004540D0" w:rsidRPr="00C0715D" w:rsidRDefault="004540D0" w:rsidP="004540D0">
            <w:pPr>
              <w:pStyle w:val="ListParagraph"/>
              <w:numPr>
                <w:ilvl w:val="0"/>
                <w:numId w:val="33"/>
              </w:numPr>
              <w:shd w:val="clear" w:color="auto" w:fill="FFFFFF"/>
              <w:spacing w:after="0" w:line="270" w:lineRule="atLeast"/>
              <w:rPr>
                <w:rFonts w:ascii="Arial" w:hAnsi="Arial" w:cs="Arial"/>
                <w:b/>
                <w:color w:val="333333"/>
                <w:sz w:val="21"/>
                <w:szCs w:val="21"/>
                <w:shd w:val="clear" w:color="auto" w:fill="EFEFEF"/>
              </w:rPr>
            </w:pPr>
            <w:r w:rsidRPr="00C0715D">
              <w:rPr>
                <w:rFonts w:ascii="Arial" w:eastAsia="Times New Roman" w:hAnsi="Arial" w:cs="Arial"/>
                <w:b/>
                <w:color w:val="333333"/>
                <w:sz w:val="21"/>
                <w:szCs w:val="21"/>
                <w:lang w:eastAsia="en-IN"/>
              </w:rPr>
              <w:t xml:space="preserve">Temperature control accuracy </w:t>
            </w:r>
            <w:r w:rsidRPr="00C0715D">
              <w:rPr>
                <w:rFonts w:ascii="Arial" w:hAnsi="Arial" w:cs="Arial"/>
                <w:b/>
                <w:color w:val="333333"/>
                <w:sz w:val="21"/>
                <w:szCs w:val="21"/>
                <w:shd w:val="clear" w:color="auto" w:fill="EFEFEF"/>
              </w:rPr>
              <w:t>± 1</w:t>
            </w:r>
            <w:r w:rsidRPr="00C0715D">
              <w:rPr>
                <w:rFonts w:ascii="Cambria Math" w:hAnsi="Cambria Math" w:cs="Cambria Math"/>
                <w:b/>
                <w:color w:val="333333"/>
                <w:sz w:val="21"/>
                <w:szCs w:val="21"/>
                <w:shd w:val="clear" w:color="auto" w:fill="EFEFEF"/>
              </w:rPr>
              <w:t>⁰</w:t>
            </w:r>
            <w:r w:rsidRPr="00C0715D">
              <w:rPr>
                <w:rFonts w:ascii="Arial" w:hAnsi="Arial" w:cs="Arial"/>
                <w:b/>
                <w:color w:val="333333"/>
                <w:sz w:val="21"/>
                <w:szCs w:val="21"/>
                <w:shd w:val="clear" w:color="auto" w:fill="EFEFEF"/>
              </w:rPr>
              <w:t xml:space="preserve"> C at </w:t>
            </w:r>
            <w:r w:rsidRPr="00C0715D">
              <w:rPr>
                <w:rFonts w:ascii="Arial" w:hAnsi="Arial" w:cs="Arial"/>
                <w:b/>
                <w:color w:val="333333"/>
                <w:sz w:val="21"/>
                <w:szCs w:val="21"/>
                <w:shd w:val="clear" w:color="auto" w:fill="F7F7F7"/>
              </w:rPr>
              <w:t>100</w:t>
            </w:r>
            <w:r w:rsidRPr="00C0715D">
              <w:rPr>
                <w:rFonts w:ascii="Cambria Math" w:hAnsi="Cambria Math" w:cs="Cambria Math"/>
                <w:b/>
                <w:color w:val="333333"/>
                <w:sz w:val="21"/>
                <w:szCs w:val="21"/>
                <w:shd w:val="clear" w:color="auto" w:fill="F7F7F7"/>
              </w:rPr>
              <w:t>⁰</w:t>
            </w:r>
            <w:r w:rsidRPr="00C0715D">
              <w:rPr>
                <w:rFonts w:ascii="Arial" w:hAnsi="Arial" w:cs="Arial"/>
                <w:b/>
                <w:color w:val="333333"/>
                <w:sz w:val="21"/>
                <w:szCs w:val="21"/>
                <w:shd w:val="clear" w:color="auto" w:fill="F7F7F7"/>
              </w:rPr>
              <w:t>C</w:t>
            </w:r>
          </w:p>
          <w:p w:rsidR="004540D0" w:rsidRPr="00C0715D" w:rsidRDefault="004540D0" w:rsidP="004540D0">
            <w:pPr>
              <w:pStyle w:val="ListParagraph"/>
              <w:numPr>
                <w:ilvl w:val="0"/>
                <w:numId w:val="33"/>
              </w:numPr>
              <w:shd w:val="clear" w:color="auto" w:fill="FFFFFF"/>
              <w:spacing w:after="0" w:line="270" w:lineRule="atLeast"/>
              <w:rPr>
                <w:rFonts w:ascii="Arial" w:hAnsi="Arial" w:cs="Arial"/>
                <w:b/>
                <w:color w:val="333333"/>
                <w:sz w:val="21"/>
                <w:szCs w:val="21"/>
                <w:shd w:val="clear" w:color="auto" w:fill="F7F7F7"/>
              </w:rPr>
            </w:pPr>
            <w:r w:rsidRPr="00C0715D">
              <w:rPr>
                <w:rFonts w:ascii="Arial" w:hAnsi="Arial" w:cs="Arial"/>
                <w:b/>
                <w:color w:val="333333"/>
                <w:sz w:val="21"/>
                <w:szCs w:val="21"/>
                <w:shd w:val="clear" w:color="auto" w:fill="EFEFEF"/>
              </w:rPr>
              <w:t xml:space="preserve">Timer range </w:t>
            </w:r>
            <w:r w:rsidRPr="00C0715D">
              <w:rPr>
                <w:rFonts w:ascii="Arial" w:hAnsi="Arial" w:cs="Arial"/>
                <w:b/>
                <w:color w:val="333333"/>
                <w:sz w:val="21"/>
                <w:szCs w:val="21"/>
                <w:shd w:val="clear" w:color="auto" w:fill="F7F7F7"/>
              </w:rPr>
              <w:t>1 min to 99 hrs, 59 min</w:t>
            </w:r>
          </w:p>
          <w:p w:rsidR="004540D0" w:rsidRPr="00C0715D" w:rsidRDefault="004540D0" w:rsidP="004540D0">
            <w:pPr>
              <w:pStyle w:val="ListParagraph"/>
              <w:numPr>
                <w:ilvl w:val="0"/>
                <w:numId w:val="33"/>
              </w:numPr>
              <w:shd w:val="clear" w:color="auto" w:fill="FFFFFF"/>
              <w:spacing w:after="0" w:line="270" w:lineRule="atLeast"/>
              <w:rPr>
                <w:rFonts w:ascii="Arial" w:hAnsi="Arial" w:cs="Arial"/>
                <w:b/>
                <w:color w:val="333333"/>
                <w:sz w:val="21"/>
                <w:szCs w:val="21"/>
                <w:shd w:val="clear" w:color="auto" w:fill="EFEFEF"/>
              </w:rPr>
            </w:pPr>
            <w:r w:rsidRPr="00C0715D">
              <w:rPr>
                <w:rFonts w:ascii="Arial" w:hAnsi="Arial" w:cs="Arial"/>
                <w:b/>
                <w:color w:val="333333"/>
                <w:sz w:val="21"/>
                <w:szCs w:val="21"/>
                <w:shd w:val="clear" w:color="auto" w:fill="F7F7F7"/>
              </w:rPr>
              <w:t xml:space="preserve">Heater Power </w:t>
            </w:r>
            <w:r w:rsidRPr="00C0715D">
              <w:rPr>
                <w:rFonts w:ascii="Arial" w:hAnsi="Arial" w:cs="Arial"/>
                <w:b/>
                <w:color w:val="333333"/>
                <w:sz w:val="21"/>
                <w:szCs w:val="21"/>
                <w:shd w:val="clear" w:color="auto" w:fill="EFEFEF"/>
              </w:rPr>
              <w:t>1700 W</w:t>
            </w:r>
          </w:p>
          <w:p w:rsidR="004540D0" w:rsidRPr="00C0715D" w:rsidRDefault="004540D0" w:rsidP="004540D0">
            <w:pPr>
              <w:pStyle w:val="ListParagraph"/>
              <w:numPr>
                <w:ilvl w:val="0"/>
                <w:numId w:val="33"/>
              </w:numPr>
              <w:shd w:val="clear" w:color="auto" w:fill="FFFFFF"/>
              <w:spacing w:after="0" w:line="270" w:lineRule="atLeast"/>
              <w:rPr>
                <w:rFonts w:ascii="Arial" w:hAnsi="Arial" w:cs="Arial"/>
                <w:b/>
                <w:color w:val="333333"/>
                <w:sz w:val="21"/>
                <w:szCs w:val="21"/>
                <w:shd w:val="clear" w:color="auto" w:fill="EFEFEF"/>
              </w:rPr>
            </w:pPr>
            <w:r w:rsidRPr="00C0715D">
              <w:rPr>
                <w:rFonts w:ascii="Arial" w:hAnsi="Arial" w:cs="Arial"/>
                <w:b/>
                <w:color w:val="333333"/>
                <w:sz w:val="21"/>
                <w:szCs w:val="21"/>
                <w:shd w:val="clear" w:color="auto" w:fill="EFEFEF"/>
              </w:rPr>
              <w:t>Temperature rise time 15 minutes to 100</w:t>
            </w:r>
            <w:r w:rsidRPr="00C0715D">
              <w:rPr>
                <w:rFonts w:ascii="Cambria Math" w:hAnsi="Cambria Math" w:cs="Cambria Math"/>
                <w:b/>
                <w:color w:val="333333"/>
                <w:sz w:val="21"/>
                <w:szCs w:val="21"/>
                <w:shd w:val="clear" w:color="auto" w:fill="F7F7F7"/>
              </w:rPr>
              <w:t>⁰</w:t>
            </w:r>
            <w:r w:rsidRPr="00C0715D">
              <w:rPr>
                <w:rFonts w:ascii="Arial" w:hAnsi="Arial" w:cs="Arial"/>
                <w:b/>
                <w:color w:val="333333"/>
                <w:sz w:val="21"/>
                <w:szCs w:val="21"/>
                <w:shd w:val="clear" w:color="auto" w:fill="EFEFEF"/>
              </w:rPr>
              <w:t>C</w:t>
            </w:r>
          </w:p>
          <w:p w:rsidR="004540D0" w:rsidRPr="00C0715D" w:rsidRDefault="004540D0" w:rsidP="004540D0">
            <w:pPr>
              <w:pStyle w:val="ListParagraph"/>
              <w:numPr>
                <w:ilvl w:val="0"/>
                <w:numId w:val="33"/>
              </w:numPr>
              <w:shd w:val="clear" w:color="auto" w:fill="FFFFFF"/>
              <w:spacing w:after="0" w:line="270" w:lineRule="atLeast"/>
              <w:rPr>
                <w:rFonts w:ascii="Arial" w:hAnsi="Arial" w:cs="Arial"/>
                <w:b/>
                <w:color w:val="333333"/>
                <w:sz w:val="21"/>
                <w:szCs w:val="21"/>
                <w:shd w:val="clear" w:color="auto" w:fill="EFEFEF"/>
              </w:rPr>
            </w:pPr>
            <w:r w:rsidRPr="00C0715D">
              <w:rPr>
                <w:rFonts w:ascii="Arial" w:hAnsi="Arial" w:cs="Arial"/>
                <w:b/>
                <w:color w:val="333333"/>
                <w:sz w:val="21"/>
                <w:szCs w:val="21"/>
                <w:shd w:val="clear" w:color="auto" w:fill="EFEFEF"/>
              </w:rPr>
              <w:lastRenderedPageBreak/>
              <w:t>Power 230VAC, 50/60Hz</w:t>
            </w:r>
          </w:p>
          <w:p w:rsidR="004540D0" w:rsidRPr="00C0715D" w:rsidRDefault="004540D0" w:rsidP="004540D0">
            <w:pPr>
              <w:pStyle w:val="ListParagraph"/>
              <w:numPr>
                <w:ilvl w:val="0"/>
                <w:numId w:val="33"/>
              </w:numPr>
              <w:shd w:val="clear" w:color="auto" w:fill="FFFFFF"/>
              <w:spacing w:after="0" w:line="270" w:lineRule="atLeast"/>
              <w:rPr>
                <w:rFonts w:ascii="Arial" w:hAnsi="Arial" w:cs="Arial"/>
                <w:b/>
                <w:color w:val="333333"/>
                <w:sz w:val="21"/>
                <w:szCs w:val="21"/>
                <w:shd w:val="clear" w:color="auto" w:fill="F7F7F7"/>
              </w:rPr>
            </w:pPr>
            <w:r w:rsidRPr="00C0715D">
              <w:rPr>
                <w:rFonts w:ascii="Arial" w:hAnsi="Arial" w:cs="Arial"/>
                <w:b/>
                <w:color w:val="333333"/>
                <w:sz w:val="21"/>
                <w:szCs w:val="21"/>
                <w:shd w:val="clear" w:color="auto" w:fill="F7F7F7"/>
              </w:rPr>
              <w:t>Rounded inner chamber corners for easy cleaning and superior air circulation</w:t>
            </w:r>
          </w:p>
          <w:p w:rsidR="004540D0" w:rsidRPr="00C0715D" w:rsidRDefault="004540D0" w:rsidP="004540D0">
            <w:pPr>
              <w:pStyle w:val="ListParagraph"/>
              <w:numPr>
                <w:ilvl w:val="0"/>
                <w:numId w:val="33"/>
              </w:numPr>
              <w:shd w:val="clear" w:color="auto" w:fill="FFFFFF"/>
              <w:spacing w:after="0" w:line="270" w:lineRule="atLeast"/>
              <w:rPr>
                <w:rFonts w:ascii="Arial" w:hAnsi="Arial" w:cs="Arial"/>
                <w:b/>
                <w:color w:val="333333"/>
                <w:sz w:val="21"/>
                <w:szCs w:val="21"/>
                <w:shd w:val="clear" w:color="auto" w:fill="F7F7F7"/>
              </w:rPr>
            </w:pPr>
            <w:r w:rsidRPr="00C0715D">
              <w:rPr>
                <w:rFonts w:ascii="Arial" w:hAnsi="Arial" w:cs="Arial"/>
                <w:b/>
                <w:color w:val="333333"/>
                <w:sz w:val="21"/>
                <w:szCs w:val="21"/>
                <w:shd w:val="clear" w:color="auto" w:fill="F7F7F7"/>
              </w:rPr>
              <w:t>Resolution 1</w:t>
            </w:r>
            <w:r w:rsidRPr="00C0715D">
              <w:rPr>
                <w:rFonts w:ascii="Cambria Math" w:hAnsi="Cambria Math" w:cs="Cambria Math"/>
                <w:b/>
                <w:color w:val="333333"/>
                <w:sz w:val="21"/>
                <w:szCs w:val="21"/>
                <w:shd w:val="clear" w:color="auto" w:fill="F7F7F7"/>
              </w:rPr>
              <w:t>⁰</w:t>
            </w:r>
            <w:r w:rsidRPr="00C0715D">
              <w:rPr>
                <w:rFonts w:ascii="Arial" w:hAnsi="Arial" w:cs="Arial"/>
                <w:b/>
                <w:color w:val="333333"/>
                <w:sz w:val="21"/>
                <w:szCs w:val="21"/>
                <w:shd w:val="clear" w:color="auto" w:fill="F7F7F7"/>
              </w:rPr>
              <w:t>C</w:t>
            </w:r>
          </w:p>
          <w:p w:rsidR="004540D0" w:rsidRPr="00C0715D" w:rsidRDefault="004540D0" w:rsidP="004540D0">
            <w:pPr>
              <w:pStyle w:val="ListParagraph"/>
              <w:numPr>
                <w:ilvl w:val="0"/>
                <w:numId w:val="33"/>
              </w:numPr>
              <w:shd w:val="clear" w:color="auto" w:fill="FFFFFF"/>
              <w:spacing w:after="0" w:line="270" w:lineRule="atLeast"/>
              <w:rPr>
                <w:rFonts w:ascii="Arial" w:hAnsi="Arial" w:cs="Arial"/>
                <w:b/>
                <w:color w:val="333333"/>
                <w:sz w:val="21"/>
                <w:szCs w:val="21"/>
                <w:shd w:val="clear" w:color="auto" w:fill="F7F7F7"/>
              </w:rPr>
            </w:pPr>
            <w:r w:rsidRPr="00C0715D">
              <w:rPr>
                <w:rFonts w:ascii="Arial" w:hAnsi="Arial" w:cs="Arial"/>
                <w:b/>
                <w:color w:val="333333"/>
                <w:sz w:val="21"/>
                <w:szCs w:val="21"/>
                <w:shd w:val="clear" w:color="auto" w:fill="F7F7F7"/>
              </w:rPr>
              <w:t>Should have RS-232 interface with controlling software for computer connectivity</w:t>
            </w:r>
          </w:p>
          <w:p w:rsidR="004540D0" w:rsidRPr="00C0715D" w:rsidRDefault="004540D0" w:rsidP="004540D0">
            <w:pPr>
              <w:pStyle w:val="ListParagraph"/>
              <w:numPr>
                <w:ilvl w:val="0"/>
                <w:numId w:val="33"/>
              </w:numPr>
              <w:shd w:val="clear" w:color="auto" w:fill="FFFFFF"/>
              <w:spacing w:after="0" w:line="270" w:lineRule="atLeast"/>
              <w:rPr>
                <w:rFonts w:ascii="Arial" w:eastAsia="Times New Roman" w:hAnsi="Arial" w:cs="Arial"/>
                <w:b/>
                <w:color w:val="333333"/>
                <w:sz w:val="21"/>
                <w:szCs w:val="21"/>
                <w:lang w:eastAsia="en-IN"/>
              </w:rPr>
            </w:pPr>
            <w:r w:rsidRPr="00C0715D">
              <w:rPr>
                <w:rFonts w:ascii="Arial" w:eastAsia="Times New Roman" w:hAnsi="Arial" w:cs="Arial"/>
                <w:b/>
                <w:color w:val="333333"/>
                <w:sz w:val="21"/>
                <w:szCs w:val="21"/>
                <w:lang w:eastAsia="en-IN"/>
              </w:rPr>
              <w:t>Chamber Dimensions W X H X D (55-60 x 57-62 x 45-60 cm)</w:t>
            </w:r>
          </w:p>
          <w:p w:rsidR="005E068F" w:rsidRPr="00323E0A" w:rsidRDefault="004540D0" w:rsidP="004540D0">
            <w:pPr>
              <w:autoSpaceDE w:val="0"/>
              <w:autoSpaceDN w:val="0"/>
              <w:adjustRightInd w:val="0"/>
              <w:spacing w:after="0" w:line="240" w:lineRule="auto"/>
              <w:jc w:val="both"/>
              <w:rPr>
                <w:b/>
                <w:sz w:val="20"/>
              </w:rPr>
            </w:pPr>
            <w:r>
              <w:rPr>
                <w:rFonts w:ascii="Arial" w:eastAsia="Times New Roman" w:hAnsi="Arial" w:cs="Arial"/>
                <w:b/>
                <w:color w:val="333333"/>
                <w:sz w:val="21"/>
                <w:szCs w:val="21"/>
                <w:lang w:eastAsia="en-IN"/>
              </w:rPr>
              <w:t xml:space="preserve"> </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4540D0">
      <w:pPr>
        <w:spacing w:after="0" w:line="240" w:lineRule="auto"/>
        <w:ind w:left="719" w:firstLine="1"/>
        <w:jc w:val="both"/>
        <w:rPr>
          <w:b/>
          <w:bCs/>
        </w:rPr>
      </w:pPr>
      <w:r w:rsidRPr="00734F4A">
        <w:rPr>
          <w:b/>
          <w:bCs/>
        </w:rPr>
        <w:t>Failing in compliance</w:t>
      </w:r>
      <w:r w:rsidR="004540D0">
        <w:rPr>
          <w:b/>
          <w:bCs/>
        </w:rPr>
        <w:t xml:space="preserve"> of specifications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4540D0">
        <w:rPr>
          <w:rFonts w:ascii="Arial" w:hAnsi="Arial" w:cs="Arial"/>
          <w:bCs/>
          <w:color w:val="FF0000"/>
          <w:sz w:val="20"/>
          <w:szCs w:val="20"/>
          <w:lang w:val="en-US"/>
        </w:rPr>
        <w:t>32500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submitted on</w:t>
      </w:r>
      <w:r w:rsidR="008B211D">
        <w:rPr>
          <w:rFonts w:ascii="Arial" w:hAnsi="Arial" w:cs="Arial"/>
          <w:bCs/>
          <w:sz w:val="20"/>
          <w:szCs w:val="20"/>
          <w:lang w:val="en-US"/>
        </w:rPr>
        <w:t xml:space="preserve"> </w:t>
      </w:r>
      <w:r w:rsidR="004540D0">
        <w:rPr>
          <w:rFonts w:ascii="Arial" w:hAnsi="Arial" w:cs="Arial"/>
          <w:b/>
          <w:i/>
          <w:color w:val="FF0000"/>
          <w:sz w:val="20"/>
          <w:szCs w:val="20"/>
          <w:u w:val="single"/>
        </w:rPr>
        <w:t>26</w:t>
      </w:r>
      <w:r w:rsidR="005E068F">
        <w:rPr>
          <w:rFonts w:ascii="Arial" w:hAnsi="Arial" w:cs="Arial"/>
          <w:b/>
          <w:i/>
          <w:color w:val="FF0000"/>
          <w:sz w:val="20"/>
          <w:szCs w:val="20"/>
          <w:u w:val="single"/>
        </w:rPr>
        <w:t>.05.2017</w:t>
      </w:r>
      <w:r w:rsidR="008B211D">
        <w:rPr>
          <w:rFonts w:ascii="Arial" w:hAnsi="Arial" w:cs="Arial"/>
          <w:b/>
          <w:i/>
          <w:color w:val="FF0000"/>
          <w:sz w:val="20"/>
          <w:szCs w:val="20"/>
          <w:u w:val="single"/>
        </w:rPr>
        <w:t xml:space="preserve"> </w:t>
      </w:r>
      <w:r w:rsidR="00CB1D73">
        <w:rPr>
          <w:rFonts w:ascii="Arial" w:hAnsi="Arial" w:cs="Arial"/>
          <w:bCs/>
          <w:sz w:val="20"/>
          <w:szCs w:val="20"/>
          <w:lang w:val="en-US"/>
        </w:rPr>
        <w:t>at 2.30 pm.</w:t>
      </w:r>
      <w:r w:rsidRPr="006F4052">
        <w:rPr>
          <w:rFonts w:ascii="Arial" w:hAnsi="Arial" w:cs="Arial"/>
          <w:bCs/>
          <w:sz w:val="20"/>
          <w:szCs w:val="20"/>
          <w:lang w:val="en-US"/>
        </w:rPr>
        <w:t xml:space="preserve"> The Technical Bid will be opened on the same day </w:t>
      </w:r>
      <w:proofErr w:type="spellStart"/>
      <w:proofErr w:type="gramStart"/>
      <w:r w:rsidR="00CB1D73">
        <w:rPr>
          <w:rFonts w:ascii="Arial" w:hAnsi="Arial" w:cs="Arial"/>
          <w:bCs/>
          <w:sz w:val="20"/>
          <w:szCs w:val="20"/>
          <w:lang w:val="en-US"/>
        </w:rPr>
        <w:t>i.e</w:t>
      </w:r>
      <w:proofErr w:type="spellEnd"/>
      <w:r w:rsidR="00CB1D73">
        <w:rPr>
          <w:rFonts w:ascii="Arial" w:hAnsi="Arial" w:cs="Arial"/>
          <w:bCs/>
          <w:sz w:val="20"/>
          <w:szCs w:val="20"/>
          <w:lang w:val="en-US"/>
        </w:rPr>
        <w:t xml:space="preserve"> </w:t>
      </w:r>
      <w:r w:rsidR="005A3315">
        <w:rPr>
          <w:rFonts w:ascii="Arial" w:hAnsi="Arial" w:cs="Arial"/>
          <w:bCs/>
          <w:sz w:val="20"/>
          <w:szCs w:val="20"/>
          <w:lang w:val="en-US"/>
        </w:rPr>
        <w:t xml:space="preserve"> </w:t>
      </w:r>
      <w:r w:rsidR="004540D0">
        <w:rPr>
          <w:rFonts w:ascii="Arial" w:hAnsi="Arial" w:cs="Arial"/>
          <w:b/>
          <w:i/>
          <w:color w:val="FF0000"/>
          <w:sz w:val="20"/>
          <w:szCs w:val="20"/>
          <w:u w:val="single"/>
        </w:rPr>
        <w:t>26.05</w:t>
      </w:r>
      <w:r w:rsidR="008B211D">
        <w:rPr>
          <w:rFonts w:ascii="Arial" w:hAnsi="Arial" w:cs="Arial"/>
          <w:b/>
          <w:i/>
          <w:color w:val="FF0000"/>
          <w:sz w:val="20"/>
          <w:szCs w:val="20"/>
          <w:u w:val="single"/>
        </w:rPr>
        <w:t>.2017</w:t>
      </w:r>
      <w:proofErr w:type="gramEnd"/>
      <w:r w:rsidR="00CB1D73">
        <w:rPr>
          <w:rFonts w:ascii="Arial" w:hAnsi="Arial" w:cs="Arial"/>
          <w:bCs/>
          <w:sz w:val="20"/>
          <w:szCs w:val="20"/>
          <w:lang w:val="en-US"/>
        </w:rPr>
        <w:t xml:space="preserve"> </w:t>
      </w:r>
      <w:r w:rsidRPr="006F4052">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00962FEF" w:rsidRPr="00962FEF">
        <w:rPr>
          <w:rFonts w:ascii="Arial" w:hAnsi="Arial" w:cs="Arial"/>
          <w:b/>
          <w:sz w:val="20"/>
          <w:szCs w:val="20"/>
          <w:u w:val="single"/>
        </w:rPr>
        <w:t xml:space="preserve">“Quotation against Tender </w:t>
      </w:r>
      <w:r w:rsidR="00CC0662">
        <w:rPr>
          <w:rFonts w:ascii="Century Gothic" w:hAnsi="Century Gothic"/>
          <w:b/>
          <w:sz w:val="20"/>
          <w:szCs w:val="20"/>
          <w:u w:val="single"/>
        </w:rPr>
        <w:t>CIAB/1(11)/17-18/</w:t>
      </w:r>
      <w:proofErr w:type="spellStart"/>
      <w:r w:rsidR="00CC0662">
        <w:rPr>
          <w:rFonts w:ascii="Century Gothic" w:hAnsi="Century Gothic"/>
          <w:b/>
          <w:sz w:val="20"/>
          <w:szCs w:val="20"/>
          <w:u w:val="single"/>
        </w:rPr>
        <w:t>Pur</w:t>
      </w:r>
      <w:proofErr w:type="spellEnd"/>
      <w:r w:rsidR="00CC0662">
        <w:rPr>
          <w:rFonts w:ascii="Century Gothic" w:hAnsi="Century Gothic"/>
          <w:b/>
          <w:sz w:val="20"/>
          <w:szCs w:val="20"/>
          <w:u w:val="single"/>
        </w:rPr>
        <w:t xml:space="preserve"> “</w:t>
      </w:r>
      <w:r w:rsidR="00CC0662" w:rsidRPr="005B768D">
        <w:rPr>
          <w:rFonts w:ascii="Century Gothic" w:hAnsi="Century Gothic"/>
          <w:b/>
          <w:sz w:val="20"/>
          <w:szCs w:val="20"/>
          <w:u w:val="single"/>
        </w:rPr>
        <w:t>for</w:t>
      </w:r>
      <w:r w:rsidR="00CC0662">
        <w:rPr>
          <w:rFonts w:ascii="Century Gothic" w:hAnsi="Century Gothic"/>
          <w:b/>
          <w:sz w:val="20"/>
          <w:szCs w:val="20"/>
          <w:u w:val="single"/>
        </w:rPr>
        <w:t xml:space="preserve"> supply of Hot Air Oven</w:t>
      </w:r>
      <w:r w:rsidR="00962FEF" w:rsidRPr="00962FEF">
        <w:rPr>
          <w:rFonts w:ascii="Arial" w:hAnsi="Arial" w:cs="Arial"/>
          <w:b/>
          <w:sz w:val="20"/>
          <w:szCs w:val="20"/>
          <w:u w:val="single"/>
        </w:rPr>
        <w:t>”</w:t>
      </w:r>
      <w:r w:rsidR="00962FEF" w:rsidRPr="00962FEF">
        <w:rPr>
          <w:rFonts w:ascii="Arial" w:hAnsi="Arial" w:cs="Arial"/>
          <w:b/>
          <w:sz w:val="20"/>
          <w:szCs w:val="20"/>
        </w:rPr>
        <w:t xml:space="preserve"> on </w:t>
      </w:r>
      <w:r w:rsidR="00EE62C0">
        <w:rPr>
          <w:rFonts w:ascii="Arial" w:hAnsi="Arial" w:cs="Arial"/>
          <w:b/>
          <w:sz w:val="20"/>
          <w:szCs w:val="20"/>
        </w:rPr>
        <w:t xml:space="preserve">  </w:t>
      </w:r>
      <w:r w:rsidR="004540D0">
        <w:rPr>
          <w:rFonts w:ascii="Arial" w:hAnsi="Arial" w:cs="Arial"/>
          <w:b/>
          <w:i/>
          <w:color w:val="FF0000"/>
          <w:sz w:val="20"/>
          <w:szCs w:val="20"/>
          <w:u w:val="single"/>
        </w:rPr>
        <w:t>26</w:t>
      </w:r>
      <w:r w:rsidR="005E068F">
        <w:rPr>
          <w:rFonts w:ascii="Arial" w:hAnsi="Arial" w:cs="Arial"/>
          <w:b/>
          <w:i/>
          <w:color w:val="FF0000"/>
          <w:sz w:val="20"/>
          <w:szCs w:val="20"/>
          <w:u w:val="single"/>
        </w:rPr>
        <w:t>.05</w:t>
      </w:r>
      <w:r w:rsidR="008B211D">
        <w:rPr>
          <w:rFonts w:ascii="Arial" w:hAnsi="Arial" w:cs="Arial"/>
          <w:b/>
          <w:i/>
          <w:color w:val="FF0000"/>
          <w:sz w:val="20"/>
          <w:szCs w:val="20"/>
          <w:u w:val="single"/>
        </w:rPr>
        <w:t>.2017</w:t>
      </w:r>
      <w:r w:rsidR="00962FEF" w:rsidRPr="00962FE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to any </w:t>
      </w:r>
      <w:r w:rsidR="00C57A5D">
        <w:rPr>
          <w:rFonts w:ascii="Arial" w:hAnsi="Arial" w:cs="Arial"/>
          <w:sz w:val="20"/>
          <w:szCs w:val="20"/>
        </w:rPr>
        <w:t xml:space="preserve">three </w:t>
      </w:r>
      <w:r w:rsidR="007C0A9D" w:rsidRPr="007C2B5D">
        <w:t xml:space="preserve">National laboratories or R&amp;D organizations setup by </w:t>
      </w:r>
      <w:r w:rsidR="007C0A9D">
        <w:rPr>
          <w:rFonts w:ascii="Arial" w:hAnsi="Arial" w:cs="Arial"/>
        </w:rPr>
        <w:t xml:space="preserve">GOI </w:t>
      </w:r>
      <w:r w:rsidRPr="00C9783A">
        <w:rPr>
          <w:rFonts w:ascii="Arial" w:hAnsi="Arial" w:cs="Arial"/>
          <w:sz w:val="20"/>
          <w:szCs w:val="20"/>
        </w:rPr>
        <w:t xml:space="preserve">during last </w:t>
      </w:r>
      <w:r w:rsidR="007C0A9D">
        <w:rPr>
          <w:rFonts w:ascii="Arial" w:hAnsi="Arial" w:cs="Arial"/>
          <w:sz w:val="20"/>
          <w:szCs w:val="20"/>
        </w:rPr>
        <w:t xml:space="preserve">five </w:t>
      </w:r>
      <w:r w:rsidRPr="00C9783A">
        <w:rPr>
          <w:rFonts w:ascii="Arial" w:hAnsi="Arial" w:cs="Arial"/>
          <w:sz w:val="20"/>
          <w:szCs w:val="20"/>
        </w:rPr>
        <w:t>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w:t>
      </w:r>
      <w:r w:rsidRPr="00CA1A6A">
        <w:rPr>
          <w:rFonts w:ascii="Arial" w:hAnsi="Arial" w:cs="Arial"/>
          <w:b/>
          <w:sz w:val="20"/>
          <w:szCs w:val="20"/>
          <w:u w:val="single"/>
        </w:rPr>
        <w:lastRenderedPageBreak/>
        <w:t>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810B85">
        <w:rPr>
          <w:rFonts w:ascii="Arial" w:hAnsi="Arial" w:cs="Arial"/>
          <w:sz w:val="20"/>
          <w:szCs w:val="20"/>
        </w:rPr>
        <w:t>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lastRenderedPageBreak/>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0172-4990209</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0770E">
        <w:rPr>
          <w:b/>
          <w:sz w:val="20"/>
          <w:szCs w:val="20"/>
          <w:lang w:val="en-US"/>
        </w:rPr>
        <w:t>CIAB/1(11</w:t>
      </w:r>
      <w:r w:rsidRPr="007B055C">
        <w:rPr>
          <w:b/>
          <w:sz w:val="20"/>
          <w:szCs w:val="20"/>
          <w:lang w:val="en-US"/>
        </w:rPr>
        <w:t>)1</w:t>
      </w:r>
      <w:r w:rsidR="0090770E">
        <w:rPr>
          <w:b/>
          <w:sz w:val="20"/>
          <w:szCs w:val="20"/>
          <w:lang w:val="en-US"/>
        </w:rPr>
        <w:t>7-18</w:t>
      </w:r>
      <w:r w:rsidRPr="007B055C">
        <w:rPr>
          <w:b/>
          <w:sz w:val="20"/>
          <w:szCs w:val="20"/>
          <w:lang w:val="en-US"/>
        </w:rPr>
        <w:t xml:space="preserve">/N </w:t>
      </w:r>
      <w:proofErr w:type="spellStart"/>
      <w:r w:rsidRPr="007B055C">
        <w:rPr>
          <w:b/>
          <w:sz w:val="20"/>
          <w:szCs w:val="20"/>
          <w:lang w:val="en-US"/>
        </w:rPr>
        <w:t>Pur</w:t>
      </w:r>
      <w:proofErr w:type="spellEnd"/>
      <w:r w:rsidRPr="007B055C">
        <w:rPr>
          <w:b/>
          <w:sz w:val="20"/>
          <w:szCs w:val="20"/>
          <w:lang w:val="en-US"/>
        </w:rPr>
        <w:t xml:space="preserve"> dated </w:t>
      </w:r>
      <w:r w:rsidR="001D5C94">
        <w:rPr>
          <w:b/>
          <w:sz w:val="20"/>
          <w:szCs w:val="20"/>
          <w:lang w:val="en-US"/>
        </w:rPr>
        <w:t xml:space="preserve">  </w:t>
      </w:r>
      <w:r w:rsidR="0090770E">
        <w:rPr>
          <w:b/>
          <w:sz w:val="20"/>
          <w:szCs w:val="20"/>
          <w:lang w:val="en-US"/>
        </w:rPr>
        <w:t>2</w:t>
      </w:r>
      <w:r w:rsidR="004540D0">
        <w:rPr>
          <w:b/>
          <w:sz w:val="20"/>
          <w:szCs w:val="20"/>
          <w:lang w:val="en-US"/>
        </w:rPr>
        <w:t>5</w:t>
      </w:r>
      <w:r w:rsidR="0090770E">
        <w:rPr>
          <w:b/>
          <w:sz w:val="20"/>
          <w:szCs w:val="20"/>
          <w:lang w:val="en-US"/>
        </w:rPr>
        <w:t>.04</w:t>
      </w:r>
      <w:r w:rsidR="008B211D">
        <w:rPr>
          <w:b/>
          <w:sz w:val="20"/>
          <w:szCs w:val="20"/>
          <w:lang w:val="en-US"/>
        </w:rPr>
        <w:t>.2017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8D0DC6"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proofErr w:type="spellStart"/>
      <w:r w:rsidRPr="003C232B">
        <w:rPr>
          <w:sz w:val="20"/>
          <w:szCs w:val="20"/>
          <w:lang w:val="en-US"/>
        </w:rPr>
        <w:t>Gover</w:t>
      </w:r>
      <w:proofErr w:type="spellEnd"/>
    </w:p>
    <w:p w:rsidR="00147FA3" w:rsidRPr="003C232B" w:rsidRDefault="00147FA3" w:rsidP="00147FA3">
      <w:pPr>
        <w:pStyle w:val="ListParagraph"/>
        <w:spacing w:after="0" w:line="240" w:lineRule="auto"/>
        <w:ind w:left="567" w:hanging="567"/>
        <w:jc w:val="both"/>
        <w:rPr>
          <w:sz w:val="20"/>
          <w:szCs w:val="20"/>
          <w:lang w:val="en-US"/>
        </w:rPr>
      </w:pPr>
      <w:proofErr w:type="spellStart"/>
      <w:r w:rsidRPr="003C232B">
        <w:rPr>
          <w:sz w:val="20"/>
          <w:szCs w:val="20"/>
          <w:lang w:val="en-US"/>
        </w:rPr>
        <w:t>nment</w:t>
      </w:r>
      <w:proofErr w:type="spellEnd"/>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Pr="001B673D">
        <w:rPr>
          <w:b/>
          <w:sz w:val="20"/>
          <w:szCs w:val="20"/>
          <w:lang w:val="en-US"/>
        </w:rPr>
        <w:t>CIAB/1(</w:t>
      </w:r>
      <w:r w:rsidR="0090770E">
        <w:rPr>
          <w:b/>
          <w:sz w:val="20"/>
          <w:szCs w:val="20"/>
          <w:lang w:val="en-US"/>
        </w:rPr>
        <w:t>11</w:t>
      </w:r>
      <w:r w:rsidRPr="001B673D">
        <w:rPr>
          <w:b/>
          <w:sz w:val="20"/>
          <w:szCs w:val="20"/>
          <w:lang w:val="en-US"/>
        </w:rPr>
        <w:t>)1</w:t>
      </w:r>
      <w:r w:rsidR="0090770E">
        <w:rPr>
          <w:b/>
          <w:sz w:val="20"/>
          <w:szCs w:val="20"/>
          <w:lang w:val="en-US"/>
        </w:rPr>
        <w:t>7-18</w:t>
      </w:r>
      <w:r w:rsidRPr="001B673D">
        <w:rPr>
          <w:b/>
          <w:sz w:val="20"/>
          <w:szCs w:val="20"/>
          <w:lang w:val="en-US"/>
        </w:rPr>
        <w:t xml:space="preserve">/N </w:t>
      </w:r>
      <w:proofErr w:type="spellStart"/>
      <w:r w:rsidRPr="001B673D">
        <w:rPr>
          <w:b/>
          <w:sz w:val="20"/>
          <w:szCs w:val="20"/>
          <w:lang w:val="en-US"/>
        </w:rPr>
        <w:t>Pur</w:t>
      </w:r>
      <w:proofErr w:type="spellEnd"/>
      <w:r w:rsidRPr="001B673D">
        <w:rPr>
          <w:b/>
          <w:sz w:val="20"/>
          <w:szCs w:val="20"/>
          <w:lang w:val="en-US"/>
        </w:rPr>
        <w:t xml:space="preserve"> dated </w:t>
      </w:r>
      <w:r w:rsidR="0002592C">
        <w:rPr>
          <w:b/>
          <w:sz w:val="20"/>
          <w:szCs w:val="20"/>
          <w:lang w:val="en-US"/>
        </w:rPr>
        <w:t xml:space="preserve">    </w:t>
      </w:r>
      <w:r w:rsidR="0090770E">
        <w:rPr>
          <w:b/>
          <w:sz w:val="20"/>
          <w:szCs w:val="20"/>
          <w:lang w:val="en-US"/>
        </w:rPr>
        <w:t>2</w:t>
      </w:r>
      <w:r w:rsidR="004540D0">
        <w:rPr>
          <w:b/>
          <w:sz w:val="20"/>
          <w:szCs w:val="20"/>
          <w:lang w:val="en-US"/>
        </w:rPr>
        <w:t>5</w:t>
      </w:r>
      <w:r w:rsidR="0090770E">
        <w:rPr>
          <w:b/>
          <w:sz w:val="20"/>
          <w:szCs w:val="20"/>
          <w:lang w:val="en-US"/>
        </w:rPr>
        <w:t>.04</w:t>
      </w:r>
      <w:r w:rsidR="000B14BC">
        <w:rPr>
          <w:b/>
          <w:sz w:val="20"/>
          <w:szCs w:val="20"/>
          <w:lang w:val="en-US"/>
        </w:rPr>
        <w:t>.2017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07" w:rsidRDefault="00AA3307">
      <w:pPr>
        <w:spacing w:after="0" w:line="240" w:lineRule="auto"/>
      </w:pPr>
      <w:r>
        <w:separator/>
      </w:r>
    </w:p>
  </w:endnote>
  <w:endnote w:type="continuationSeparator" w:id="0">
    <w:p w:rsidR="00AA3307" w:rsidRDefault="00AA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40D0" w:rsidRPr="00DD5BA3" w:rsidRDefault="004540D0" w:rsidP="004540D0">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40D0" w:rsidRPr="00DD5BA3" w:rsidRDefault="004540D0" w:rsidP="004540D0">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07" w:rsidRDefault="00AA3307">
      <w:pPr>
        <w:spacing w:after="0" w:line="240" w:lineRule="auto"/>
      </w:pPr>
      <w:r>
        <w:separator/>
      </w:r>
    </w:p>
  </w:footnote>
  <w:footnote w:type="continuationSeparator" w:id="0">
    <w:p w:rsidR="00AA3307" w:rsidRDefault="00AA3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4540D0" w:rsidRPr="005A046B" w:rsidRDefault="004540D0" w:rsidP="004540D0">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4540D0" w:rsidRPr="005A046B" w:rsidRDefault="004540D0" w:rsidP="004540D0">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4540D0" w:rsidRPr="005A046B" w:rsidRDefault="004540D0" w:rsidP="004540D0">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4540D0" w:rsidRPr="005A046B" w:rsidRDefault="004540D0" w:rsidP="004540D0">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9"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1"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74F3F"/>
    <w:multiLevelType w:val="hybridMultilevel"/>
    <w:tmpl w:val="EE40D3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29"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1"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30"/>
  </w:num>
  <w:num w:numId="4">
    <w:abstractNumId w:val="0"/>
  </w:num>
  <w:num w:numId="5">
    <w:abstractNumId w:val="8"/>
  </w:num>
  <w:num w:numId="6">
    <w:abstractNumId w:val="1"/>
  </w:num>
  <w:num w:numId="7">
    <w:abstractNumId w:val="10"/>
  </w:num>
  <w:num w:numId="8">
    <w:abstractNumId w:val="2"/>
  </w:num>
  <w:num w:numId="9">
    <w:abstractNumId w:val="7"/>
  </w:num>
  <w:num w:numId="10">
    <w:abstractNumId w:val="23"/>
  </w:num>
  <w:num w:numId="11">
    <w:abstractNumId w:val="29"/>
  </w:num>
  <w:num w:numId="12">
    <w:abstractNumId w:val="14"/>
  </w:num>
  <w:num w:numId="13">
    <w:abstractNumId w:val="4"/>
  </w:num>
  <w:num w:numId="14">
    <w:abstractNumId w:val="19"/>
  </w:num>
  <w:num w:numId="15">
    <w:abstractNumId w:val="12"/>
  </w:num>
  <w:num w:numId="16">
    <w:abstractNumId w:val="11"/>
  </w:num>
  <w:num w:numId="17">
    <w:abstractNumId w:val="3"/>
  </w:num>
  <w:num w:numId="18">
    <w:abstractNumId w:val="17"/>
  </w:num>
  <w:num w:numId="19">
    <w:abstractNumId w:val="5"/>
  </w:num>
  <w:num w:numId="20">
    <w:abstractNumId w:val="24"/>
  </w:num>
  <w:num w:numId="21">
    <w:abstractNumId w:val="32"/>
  </w:num>
  <w:num w:numId="22">
    <w:abstractNumId w:val="25"/>
  </w:num>
  <w:num w:numId="23">
    <w:abstractNumId w:val="16"/>
  </w:num>
  <w:num w:numId="24">
    <w:abstractNumId w:val="13"/>
  </w:num>
  <w:num w:numId="25">
    <w:abstractNumId w:val="27"/>
  </w:num>
  <w:num w:numId="26">
    <w:abstractNumId w:val="15"/>
  </w:num>
  <w:num w:numId="27">
    <w:abstractNumId w:val="22"/>
  </w:num>
  <w:num w:numId="28">
    <w:abstractNumId w:val="21"/>
  </w:num>
  <w:num w:numId="29">
    <w:abstractNumId w:val="28"/>
  </w:num>
  <w:num w:numId="30">
    <w:abstractNumId w:val="31"/>
  </w:num>
  <w:num w:numId="31">
    <w:abstractNumId w:val="26"/>
  </w:num>
  <w:num w:numId="32">
    <w:abstractNumId w:val="6"/>
  </w:num>
  <w:num w:numId="3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56E88"/>
    <w:rsid w:val="00070123"/>
    <w:rsid w:val="00076453"/>
    <w:rsid w:val="00084654"/>
    <w:rsid w:val="00090AEA"/>
    <w:rsid w:val="000A25D3"/>
    <w:rsid w:val="000B14BC"/>
    <w:rsid w:val="000E12AB"/>
    <w:rsid w:val="0012470E"/>
    <w:rsid w:val="001365F5"/>
    <w:rsid w:val="00146A61"/>
    <w:rsid w:val="00147FA3"/>
    <w:rsid w:val="001529A7"/>
    <w:rsid w:val="00155D8A"/>
    <w:rsid w:val="00163BA4"/>
    <w:rsid w:val="001862D2"/>
    <w:rsid w:val="00192D96"/>
    <w:rsid w:val="001B673D"/>
    <w:rsid w:val="001C0A77"/>
    <w:rsid w:val="001C6C0C"/>
    <w:rsid w:val="001D5845"/>
    <w:rsid w:val="001D5C94"/>
    <w:rsid w:val="00210301"/>
    <w:rsid w:val="00217DC2"/>
    <w:rsid w:val="00230F2A"/>
    <w:rsid w:val="00235B48"/>
    <w:rsid w:val="00290C73"/>
    <w:rsid w:val="002A06C5"/>
    <w:rsid w:val="002A4FDB"/>
    <w:rsid w:val="002E0B17"/>
    <w:rsid w:val="002F1093"/>
    <w:rsid w:val="00307E9E"/>
    <w:rsid w:val="00323E0A"/>
    <w:rsid w:val="00332110"/>
    <w:rsid w:val="003429C5"/>
    <w:rsid w:val="00354032"/>
    <w:rsid w:val="0038081A"/>
    <w:rsid w:val="003B588D"/>
    <w:rsid w:val="003E36BA"/>
    <w:rsid w:val="003E7D5E"/>
    <w:rsid w:val="003F0832"/>
    <w:rsid w:val="00415118"/>
    <w:rsid w:val="00415950"/>
    <w:rsid w:val="00433A41"/>
    <w:rsid w:val="004540D0"/>
    <w:rsid w:val="00457981"/>
    <w:rsid w:val="004A1B1B"/>
    <w:rsid w:val="004E77A2"/>
    <w:rsid w:val="004F79F9"/>
    <w:rsid w:val="00516552"/>
    <w:rsid w:val="00547186"/>
    <w:rsid w:val="00552CE9"/>
    <w:rsid w:val="00555485"/>
    <w:rsid w:val="00561D4C"/>
    <w:rsid w:val="00575DAF"/>
    <w:rsid w:val="005A083E"/>
    <w:rsid w:val="005A3315"/>
    <w:rsid w:val="005C7BB0"/>
    <w:rsid w:val="005E068F"/>
    <w:rsid w:val="005E50B0"/>
    <w:rsid w:val="00614F34"/>
    <w:rsid w:val="006A3F0F"/>
    <w:rsid w:val="006F4052"/>
    <w:rsid w:val="00705050"/>
    <w:rsid w:val="007154DC"/>
    <w:rsid w:val="00757A46"/>
    <w:rsid w:val="007616F5"/>
    <w:rsid w:val="0076196A"/>
    <w:rsid w:val="007B055C"/>
    <w:rsid w:val="007C0A9D"/>
    <w:rsid w:val="007E40B6"/>
    <w:rsid w:val="00800007"/>
    <w:rsid w:val="0080429C"/>
    <w:rsid w:val="0080538A"/>
    <w:rsid w:val="00807834"/>
    <w:rsid w:val="00810B85"/>
    <w:rsid w:val="00816489"/>
    <w:rsid w:val="0082649A"/>
    <w:rsid w:val="008452AC"/>
    <w:rsid w:val="00854BD0"/>
    <w:rsid w:val="0085582D"/>
    <w:rsid w:val="008577B0"/>
    <w:rsid w:val="00861328"/>
    <w:rsid w:val="00884E30"/>
    <w:rsid w:val="00894C2F"/>
    <w:rsid w:val="008A687C"/>
    <w:rsid w:val="008B02AB"/>
    <w:rsid w:val="008B1F64"/>
    <w:rsid w:val="008B211D"/>
    <w:rsid w:val="008C7155"/>
    <w:rsid w:val="008D0DC6"/>
    <w:rsid w:val="0090770E"/>
    <w:rsid w:val="00930016"/>
    <w:rsid w:val="009362FB"/>
    <w:rsid w:val="00940375"/>
    <w:rsid w:val="00962FEF"/>
    <w:rsid w:val="009841B3"/>
    <w:rsid w:val="00985857"/>
    <w:rsid w:val="00992242"/>
    <w:rsid w:val="009A2B09"/>
    <w:rsid w:val="009A4D30"/>
    <w:rsid w:val="009B2AD7"/>
    <w:rsid w:val="009E1287"/>
    <w:rsid w:val="009F1606"/>
    <w:rsid w:val="00A270F5"/>
    <w:rsid w:val="00A55769"/>
    <w:rsid w:val="00A637BF"/>
    <w:rsid w:val="00A75D74"/>
    <w:rsid w:val="00A86808"/>
    <w:rsid w:val="00AA30DA"/>
    <w:rsid w:val="00AA3307"/>
    <w:rsid w:val="00AC1FA4"/>
    <w:rsid w:val="00AD4420"/>
    <w:rsid w:val="00AD4BC9"/>
    <w:rsid w:val="00AD7B55"/>
    <w:rsid w:val="00AE1C00"/>
    <w:rsid w:val="00AF718A"/>
    <w:rsid w:val="00B1300E"/>
    <w:rsid w:val="00B13AEB"/>
    <w:rsid w:val="00B437D6"/>
    <w:rsid w:val="00B51794"/>
    <w:rsid w:val="00B73BF3"/>
    <w:rsid w:val="00B8366F"/>
    <w:rsid w:val="00B859DA"/>
    <w:rsid w:val="00BA576A"/>
    <w:rsid w:val="00BA5869"/>
    <w:rsid w:val="00BC02E4"/>
    <w:rsid w:val="00BD3597"/>
    <w:rsid w:val="00BE32F5"/>
    <w:rsid w:val="00C1017E"/>
    <w:rsid w:val="00C110ED"/>
    <w:rsid w:val="00C1416A"/>
    <w:rsid w:val="00C35FC5"/>
    <w:rsid w:val="00C36841"/>
    <w:rsid w:val="00C57A5D"/>
    <w:rsid w:val="00C72924"/>
    <w:rsid w:val="00CB1D73"/>
    <w:rsid w:val="00CC0662"/>
    <w:rsid w:val="00CC669D"/>
    <w:rsid w:val="00CE6331"/>
    <w:rsid w:val="00CF0711"/>
    <w:rsid w:val="00CF2500"/>
    <w:rsid w:val="00D01754"/>
    <w:rsid w:val="00D20451"/>
    <w:rsid w:val="00D27DD7"/>
    <w:rsid w:val="00D7317D"/>
    <w:rsid w:val="00D73662"/>
    <w:rsid w:val="00D80D40"/>
    <w:rsid w:val="00D90B42"/>
    <w:rsid w:val="00D944FA"/>
    <w:rsid w:val="00D95C2A"/>
    <w:rsid w:val="00DB2A4F"/>
    <w:rsid w:val="00DD2974"/>
    <w:rsid w:val="00DD59DF"/>
    <w:rsid w:val="00DD5BA3"/>
    <w:rsid w:val="00E071D8"/>
    <w:rsid w:val="00E221AA"/>
    <w:rsid w:val="00E22415"/>
    <w:rsid w:val="00E241A9"/>
    <w:rsid w:val="00E325C9"/>
    <w:rsid w:val="00E34398"/>
    <w:rsid w:val="00E5633B"/>
    <w:rsid w:val="00E836A8"/>
    <w:rsid w:val="00E92F8B"/>
    <w:rsid w:val="00E9459A"/>
    <w:rsid w:val="00EC2C17"/>
    <w:rsid w:val="00EE62C0"/>
    <w:rsid w:val="00EE7CA8"/>
    <w:rsid w:val="00EF703F"/>
    <w:rsid w:val="00F15749"/>
    <w:rsid w:val="00F1744A"/>
    <w:rsid w:val="00FA38A9"/>
    <w:rsid w:val="00FA4FD5"/>
    <w:rsid w:val="00FD4CEA"/>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27FC7-C449-4F39-A2DB-C5DB56AD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ciab</cp:lastModifiedBy>
  <cp:revision>2</cp:revision>
  <cp:lastPrinted>2016-11-23T11:39:00Z</cp:lastPrinted>
  <dcterms:created xsi:type="dcterms:W3CDTF">2017-04-28T09:20:00Z</dcterms:created>
  <dcterms:modified xsi:type="dcterms:W3CDTF">2017-04-28T09:20:00Z</dcterms:modified>
</cp:coreProperties>
</file>